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E4" w:rsidRPr="0081311D" w:rsidRDefault="00CC3CE4" w:rsidP="00CC3CE4">
      <w:pPr>
        <w:rPr>
          <w:rFonts w:ascii="Times New Roman" w:hAnsi="Times New Roman" w:cs="Times New Roman"/>
          <w:sz w:val="24"/>
          <w:szCs w:val="24"/>
        </w:rPr>
      </w:pPr>
      <w:r w:rsidRPr="0081311D">
        <w:rPr>
          <w:rFonts w:ascii="Times New Roman" w:hAnsi="Times New Roman" w:cs="Times New Roman"/>
          <w:sz w:val="24"/>
          <w:szCs w:val="24"/>
        </w:rPr>
        <w:t>О реализуемых образовательных программах, в том числе реализуемых адаптированных образовательных программах, с указанием в отношении каждой образовательной программы.</w:t>
      </w:r>
    </w:p>
    <w:tbl>
      <w:tblPr>
        <w:tblStyle w:val="a3"/>
        <w:tblW w:w="0" w:type="auto"/>
        <w:tblLook w:val="04A0"/>
      </w:tblPr>
      <w:tblGrid>
        <w:gridCol w:w="2651"/>
        <w:gridCol w:w="7223"/>
      </w:tblGrid>
      <w:tr w:rsidR="00CC3CE4" w:rsidTr="00131970">
        <w:tc>
          <w:tcPr>
            <w:tcW w:w="2651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7223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CC3CE4" w:rsidTr="00131970">
        <w:tc>
          <w:tcPr>
            <w:tcW w:w="2651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обучения </w:t>
            </w:r>
          </w:p>
        </w:tc>
        <w:tc>
          <w:tcPr>
            <w:tcW w:w="7223" w:type="dxa"/>
          </w:tcPr>
          <w:p w:rsidR="00CC3CE4" w:rsidRPr="0081311D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bookmarkStart w:id="0" w:name="_GoBack"/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  <w:bookmarkEnd w:id="0"/>
            <w:r w:rsidRPr="0081311D">
              <w:rPr>
                <w:rFonts w:ascii="Times New Roman" w:hAnsi="Times New Roman" w:cs="Times New Roman"/>
                <w:sz w:val="24"/>
                <w:szCs w:val="24"/>
              </w:rPr>
              <w:t xml:space="preserve">- 4 года (I-IV классы)                                                            </w:t>
            </w:r>
          </w:p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E4" w:rsidTr="00131970">
        <w:tc>
          <w:tcPr>
            <w:tcW w:w="2651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языках, на котором осуществляется образование</w:t>
            </w:r>
          </w:p>
        </w:tc>
        <w:tc>
          <w:tcPr>
            <w:tcW w:w="7223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CC3CE4" w:rsidTr="00131970">
        <w:tc>
          <w:tcPr>
            <w:tcW w:w="2651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предметах, курсах, дисциплинах(модулей), предусмотренных соответствующей образовательной программой</w:t>
            </w:r>
          </w:p>
        </w:tc>
        <w:tc>
          <w:tcPr>
            <w:tcW w:w="7223" w:type="dxa"/>
          </w:tcPr>
          <w:tbl>
            <w:tblPr>
              <w:tblStyle w:val="a3"/>
              <w:tblpPr w:leftFromText="180" w:rightFromText="180" w:vertAnchor="text" w:horzAnchor="margin" w:tblpY="548"/>
              <w:tblW w:w="0" w:type="auto"/>
              <w:shd w:val="clear" w:color="auto" w:fill="FFFFFF" w:themeFill="background1"/>
              <w:tblLook w:val="04A0"/>
            </w:tblPr>
            <w:tblGrid>
              <w:gridCol w:w="3256"/>
              <w:gridCol w:w="3118"/>
            </w:tblGrid>
            <w:tr w:rsidR="00CC3CE4" w:rsidRPr="00CC4AEC" w:rsidTr="00F347A0">
              <w:trPr>
                <w:trHeight w:val="276"/>
              </w:trPr>
              <w:tc>
                <w:tcPr>
                  <w:tcW w:w="3256" w:type="dxa"/>
                  <w:vMerge w:val="restart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Предметная область</w:t>
                  </w:r>
                </w:p>
              </w:tc>
              <w:tc>
                <w:tcPr>
                  <w:tcW w:w="3118" w:type="dxa"/>
                  <w:vMerge w:val="restart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Учебный предмет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, курс</w:t>
                  </w:r>
                </w:p>
              </w:tc>
            </w:tr>
            <w:tr w:rsidR="00CC3CE4" w:rsidRPr="00CC4AEC" w:rsidTr="00F347A0">
              <w:trPr>
                <w:trHeight w:val="276"/>
              </w:trPr>
              <w:tc>
                <w:tcPr>
                  <w:tcW w:w="3256" w:type="dxa"/>
                  <w:vMerge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vMerge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C3CE4" w:rsidRPr="00CC4AEC" w:rsidTr="00F347A0">
              <w:tc>
                <w:tcPr>
                  <w:tcW w:w="3256" w:type="dxa"/>
                  <w:vMerge w:val="restart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 и литературное чтение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vMerge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vMerge w:val="restart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язык и литературное чтение на родном языке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язык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vMerge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Литературное чтение на родномязыке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 и информатика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Обществознание и естествознание ("окружающий мир")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мир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религиозных культур и светской этики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Основы религиозных культур и светской этики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vMerge w:val="restart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Изобразительное искусство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vMerge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Музыка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</w:tr>
            <w:tr w:rsidR="00CC3CE4" w:rsidRPr="00CC4AEC" w:rsidTr="00F347A0">
              <w:tc>
                <w:tcPr>
                  <w:tcW w:w="3256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118" w:type="dxa"/>
                  <w:shd w:val="clear" w:color="auto" w:fill="FFFFFF" w:themeFill="background1"/>
                </w:tcPr>
                <w:p w:rsidR="00CC3CE4" w:rsidRPr="00CC4AEC" w:rsidRDefault="00CC3CE4" w:rsidP="00F347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A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</w:tbl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E4" w:rsidTr="00131970">
        <w:tc>
          <w:tcPr>
            <w:tcW w:w="2651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практике, предусмотренной соответствующей образовательной программой</w:t>
            </w:r>
          </w:p>
        </w:tc>
        <w:tc>
          <w:tcPr>
            <w:tcW w:w="7223" w:type="dxa"/>
          </w:tcPr>
          <w:p w:rsidR="00CC3CE4" w:rsidRPr="0081311D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Реализуемыми образовательными программами практики не предусмотрены</w:t>
            </w:r>
          </w:p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CE4" w:rsidTr="00131970">
        <w:tc>
          <w:tcPr>
            <w:tcW w:w="2651" w:type="dxa"/>
          </w:tcPr>
          <w:p w:rsidR="00CC3CE4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использовании при реализации образовательной программы электронного обучения и дистанционных образовательных программ</w:t>
            </w:r>
          </w:p>
        </w:tc>
        <w:tc>
          <w:tcPr>
            <w:tcW w:w="7223" w:type="dxa"/>
          </w:tcPr>
          <w:p w:rsidR="00CC3CE4" w:rsidRPr="0081311D" w:rsidRDefault="00CC3CE4" w:rsidP="00F34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1D">
              <w:rPr>
                <w:rFonts w:ascii="Times New Roman" w:hAnsi="Times New Roman" w:cs="Times New Roman"/>
                <w:sz w:val="24"/>
                <w:szCs w:val="24"/>
              </w:rPr>
              <w:t>ЭО и дистанционные образовательные технологии</w:t>
            </w:r>
          </w:p>
        </w:tc>
      </w:tr>
    </w:tbl>
    <w:p w:rsidR="00755F0C" w:rsidRDefault="00755F0C"/>
    <w:sectPr w:rsidR="00755F0C" w:rsidSect="00CC3C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4F1"/>
    <w:rsid w:val="00131970"/>
    <w:rsid w:val="00755F0C"/>
    <w:rsid w:val="008204F1"/>
    <w:rsid w:val="00CC3CE4"/>
    <w:rsid w:val="00DD0A09"/>
    <w:rsid w:val="00F3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Учитель2</dc:creator>
  <cp:lastModifiedBy>Сирена Ревовна</cp:lastModifiedBy>
  <cp:revision>2</cp:revision>
  <dcterms:created xsi:type="dcterms:W3CDTF">2025-03-26T13:48:00Z</dcterms:created>
  <dcterms:modified xsi:type="dcterms:W3CDTF">2025-03-26T13:48:00Z</dcterms:modified>
</cp:coreProperties>
</file>